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405C" w14:textId="10BE9F24" w:rsidR="00D317ED" w:rsidRDefault="00D317ED" w:rsidP="00D317ED">
      <w:pPr>
        <w:pStyle w:val="BasicParagraph"/>
        <w:rPr>
          <w:rFonts w:ascii="Tw Cen MT" w:hAnsi="Tw Cen MT"/>
        </w:rPr>
      </w:pPr>
      <w:r w:rsidRPr="000A3F13">
        <w:rPr>
          <w:rFonts w:ascii="Tw Cen MT" w:hAnsi="Tw Cen MT"/>
        </w:rPr>
        <w:t>The Delores “Darcy” Ann Lipp Memorial Scholarship</w:t>
      </w:r>
      <w:r w:rsidRPr="00FD0D1E">
        <w:rPr>
          <w:rFonts w:ascii="Tw Cen MT" w:hAnsi="Tw Cen MT"/>
        </w:rPr>
        <w:t xml:space="preserve"> was established by Darcy’s husband Silas in 2025. Darcy was a dedicated and compassionate nurse who served patients and families at Jamestown Regional Medical Center for many years. To honor her memory and carry forward the values she lived </w:t>
      </w:r>
      <w:r w:rsidRPr="00FD0D1E">
        <w:rPr>
          <w:rFonts w:ascii="Tw Cen MT" w:hAnsi="Tw Cen MT"/>
        </w:rPr>
        <w:t>by</w:t>
      </w:r>
      <w:r w:rsidRPr="00FD0D1E">
        <w:rPr>
          <w:rFonts w:ascii="Tw Cen MT" w:hAnsi="Tw Cen MT"/>
        </w:rPr>
        <w:t xml:space="preserve"> th</w:t>
      </w:r>
      <w:r>
        <w:rPr>
          <w:rFonts w:ascii="Tw Cen MT" w:hAnsi="Tw Cen MT"/>
        </w:rPr>
        <w:t>ese</w:t>
      </w:r>
      <w:r w:rsidRPr="00FD0D1E">
        <w:rPr>
          <w:rFonts w:ascii="Tw Cen MT" w:hAnsi="Tw Cen MT"/>
        </w:rPr>
        <w:t xml:space="preserve"> annual</w:t>
      </w:r>
      <w:r w:rsidRPr="00D021A8">
        <w:rPr>
          <w:rFonts w:ascii="Tw Cen MT" w:hAnsi="Tw Cen MT"/>
          <w:b/>
          <w:bCs/>
        </w:rPr>
        <w:t xml:space="preserve"> </w:t>
      </w:r>
      <w:r>
        <w:rPr>
          <w:rFonts w:ascii="Tw Cen MT" w:hAnsi="Tw Cen MT"/>
          <w:b/>
          <w:bCs/>
        </w:rPr>
        <w:t>five (5) $1,000</w:t>
      </w:r>
      <w:r>
        <w:rPr>
          <w:rFonts w:ascii="Tw Cen MT" w:hAnsi="Tw Cen MT"/>
        </w:rPr>
        <w:t xml:space="preserve"> </w:t>
      </w:r>
      <w:r w:rsidRPr="00FD0D1E">
        <w:rPr>
          <w:rFonts w:ascii="Tw Cen MT" w:hAnsi="Tw Cen MT"/>
        </w:rPr>
        <w:t>scholarships</w:t>
      </w:r>
      <w:r w:rsidRPr="00FD0D1E">
        <w:rPr>
          <w:rFonts w:ascii="Tw Cen MT" w:hAnsi="Tw Cen MT"/>
        </w:rPr>
        <w:t xml:space="preserve"> will support a high school student planning to pursue a degree in nursing. Darcy’s family hopes her legacy of care, kindness and service will continue to inspire and live on through future generations of nurses.</w:t>
      </w:r>
      <w:r>
        <w:rPr>
          <w:rFonts w:ascii="Tw Cen MT" w:hAnsi="Tw Cen MT"/>
        </w:rPr>
        <w:t xml:space="preserve"> Any North Dakota High School student who meets the below qualifications and is pursuing a nursing degree is encouraged to apply. </w:t>
      </w:r>
    </w:p>
    <w:p w14:paraId="027E97B4" w14:textId="77777777" w:rsidR="00D317ED" w:rsidRDefault="00D317ED" w:rsidP="00D317ED"/>
    <w:p w14:paraId="2DA1BDDF" w14:textId="77777777" w:rsidR="00D317ED" w:rsidRPr="00B70ED2" w:rsidRDefault="00D317ED" w:rsidP="00D317ED">
      <w:pPr>
        <w:pStyle w:val="BasicParagraph"/>
        <w:rPr>
          <w:rFonts w:ascii="Tw Cen MT" w:hAnsi="Tw Cen MT"/>
        </w:rPr>
      </w:pPr>
      <w:r w:rsidRPr="00B70ED2">
        <w:rPr>
          <w:rFonts w:ascii="Tw Cen MT" w:hAnsi="Tw Cen MT"/>
        </w:rPr>
        <w:t>Qualifications:</w:t>
      </w:r>
    </w:p>
    <w:p w14:paraId="30FDE4C9" w14:textId="77777777" w:rsidR="00D317ED" w:rsidRPr="00B70ED2" w:rsidRDefault="00D317ED" w:rsidP="00D317ED">
      <w:pPr>
        <w:pStyle w:val="bullets0"/>
        <w:rPr>
          <w:rFonts w:ascii="Tw Cen MT" w:hAnsi="Tw Cen MT"/>
          <w:sz w:val="24"/>
          <w:szCs w:val="24"/>
        </w:rPr>
      </w:pPr>
      <w:r w:rsidRPr="00B70ED2">
        <w:rPr>
          <w:rFonts w:ascii="Tw Cen MT" w:hAnsi="Tw Cen MT"/>
          <w:sz w:val="24"/>
          <w:szCs w:val="24"/>
        </w:rPr>
        <w:t>North Dakota high school graduating senior</w:t>
      </w:r>
    </w:p>
    <w:p w14:paraId="173EC585" w14:textId="77777777" w:rsidR="00D317ED" w:rsidRPr="00B70ED2" w:rsidRDefault="00D317ED" w:rsidP="00D317ED">
      <w:pPr>
        <w:pStyle w:val="bullets0"/>
        <w:rPr>
          <w:rFonts w:ascii="Tw Cen MT" w:hAnsi="Tw Cen MT"/>
          <w:sz w:val="24"/>
          <w:szCs w:val="24"/>
        </w:rPr>
      </w:pPr>
      <w:r w:rsidRPr="00B70ED2">
        <w:rPr>
          <w:rFonts w:ascii="Tw Cen MT" w:hAnsi="Tw Cen MT"/>
          <w:sz w:val="24"/>
          <w:szCs w:val="24"/>
        </w:rPr>
        <w:t>Minimum of 3.</w:t>
      </w:r>
      <w:r>
        <w:rPr>
          <w:rFonts w:ascii="Tw Cen MT" w:hAnsi="Tw Cen MT"/>
          <w:sz w:val="24"/>
          <w:szCs w:val="24"/>
        </w:rPr>
        <w:t>0</w:t>
      </w:r>
      <w:r w:rsidRPr="00B70ED2">
        <w:rPr>
          <w:rFonts w:ascii="Tw Cen MT" w:hAnsi="Tw Cen MT"/>
          <w:sz w:val="24"/>
          <w:szCs w:val="24"/>
        </w:rPr>
        <w:t xml:space="preserve"> GPA</w:t>
      </w:r>
    </w:p>
    <w:p w14:paraId="5E2C3244" w14:textId="77777777" w:rsidR="00D317ED" w:rsidRDefault="00D317ED" w:rsidP="00D317ED">
      <w:pPr>
        <w:pStyle w:val="bullets0"/>
        <w:rPr>
          <w:rFonts w:ascii="Tw Cen MT" w:hAnsi="Tw Cen MT"/>
          <w:sz w:val="24"/>
          <w:szCs w:val="24"/>
        </w:rPr>
      </w:pPr>
      <w:r w:rsidRPr="00B70ED2">
        <w:rPr>
          <w:rFonts w:ascii="Tw Cen MT" w:hAnsi="Tw Cen MT"/>
          <w:sz w:val="24"/>
          <w:szCs w:val="24"/>
        </w:rPr>
        <w:t xml:space="preserve">Pursuing a nursing degree </w:t>
      </w:r>
      <w:r>
        <w:rPr>
          <w:rFonts w:ascii="Tw Cen MT" w:hAnsi="Tw Cen MT"/>
          <w:sz w:val="24"/>
          <w:szCs w:val="24"/>
        </w:rPr>
        <w:t>at a North Dakota college or university</w:t>
      </w:r>
    </w:p>
    <w:p w14:paraId="05468C02" w14:textId="77777777" w:rsidR="00D317ED" w:rsidRDefault="00D317ED" w:rsidP="00D317ED">
      <w:pPr>
        <w:pStyle w:val="bullets0"/>
        <w:numPr>
          <w:ilvl w:val="0"/>
          <w:numId w:val="0"/>
        </w:numPr>
        <w:ind w:left="360" w:hanging="360"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4"/>
        <w:gridCol w:w="3231"/>
        <w:gridCol w:w="1800"/>
        <w:gridCol w:w="3775"/>
      </w:tblGrid>
      <w:tr w:rsidR="00D317ED" w14:paraId="23938551" w14:textId="77777777" w:rsidTr="00D317ED">
        <w:tc>
          <w:tcPr>
            <w:tcW w:w="1624" w:type="dxa"/>
          </w:tcPr>
          <w:p w14:paraId="1720BF68" w14:textId="5C845935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Name</w:t>
            </w:r>
          </w:p>
        </w:tc>
        <w:tc>
          <w:tcPr>
            <w:tcW w:w="3231" w:type="dxa"/>
          </w:tcPr>
          <w:p w14:paraId="5E5BAAE8" w14:textId="14B9C1F8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00" w:type="dxa"/>
          </w:tcPr>
          <w:p w14:paraId="7DB873F9" w14:textId="618E0C65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High School</w:t>
            </w:r>
          </w:p>
        </w:tc>
        <w:tc>
          <w:tcPr>
            <w:tcW w:w="3775" w:type="dxa"/>
          </w:tcPr>
          <w:p w14:paraId="284614AA" w14:textId="3552FE2B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D317ED" w14:paraId="00204E5F" w14:textId="77777777" w:rsidTr="00D317ED">
        <w:tc>
          <w:tcPr>
            <w:tcW w:w="1624" w:type="dxa"/>
          </w:tcPr>
          <w:p w14:paraId="6D6E39CF" w14:textId="487EF75B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Address</w:t>
            </w:r>
          </w:p>
        </w:tc>
        <w:tc>
          <w:tcPr>
            <w:tcW w:w="3231" w:type="dxa"/>
          </w:tcPr>
          <w:p w14:paraId="38AC9BAF" w14:textId="4BED7E81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00" w:type="dxa"/>
          </w:tcPr>
          <w:p w14:paraId="50DD4830" w14:textId="760C8CBC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Phone</w:t>
            </w:r>
          </w:p>
        </w:tc>
        <w:tc>
          <w:tcPr>
            <w:tcW w:w="3775" w:type="dxa"/>
          </w:tcPr>
          <w:p w14:paraId="54273B71" w14:textId="31333A30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D317ED" w14:paraId="001F5FEB" w14:textId="77777777" w:rsidTr="00D317ED">
        <w:tc>
          <w:tcPr>
            <w:tcW w:w="1624" w:type="dxa"/>
          </w:tcPr>
          <w:p w14:paraId="726B50B3" w14:textId="77777777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A03DA18" w14:textId="711AEE41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00" w:type="dxa"/>
          </w:tcPr>
          <w:p w14:paraId="20D27E59" w14:textId="078AD6F7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Email</w:t>
            </w:r>
          </w:p>
        </w:tc>
        <w:tc>
          <w:tcPr>
            <w:tcW w:w="3775" w:type="dxa"/>
          </w:tcPr>
          <w:p w14:paraId="4645D594" w14:textId="154BFF9C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D317ED" w14:paraId="6614BA5C" w14:textId="77777777" w:rsidTr="00D317ED">
        <w:tc>
          <w:tcPr>
            <w:tcW w:w="1624" w:type="dxa"/>
          </w:tcPr>
          <w:p w14:paraId="4EAF62FB" w14:textId="2BF3585E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Major/Degree</w:t>
            </w:r>
          </w:p>
        </w:tc>
        <w:tc>
          <w:tcPr>
            <w:tcW w:w="3231" w:type="dxa"/>
          </w:tcPr>
          <w:p w14:paraId="39752242" w14:textId="664227EA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00" w:type="dxa"/>
          </w:tcPr>
          <w:p w14:paraId="5DB0157E" w14:textId="781D4EB7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Post Secondary School</w:t>
            </w:r>
          </w:p>
        </w:tc>
        <w:tc>
          <w:tcPr>
            <w:tcW w:w="3775" w:type="dxa"/>
          </w:tcPr>
          <w:p w14:paraId="4735629B" w14:textId="1F99B1AE" w:rsidR="00D317ED" w:rsidRDefault="00D317ED" w:rsidP="00D317ED">
            <w:pPr>
              <w:pStyle w:val="bullets0"/>
              <w:numPr>
                <w:ilvl w:val="0"/>
                <w:numId w:val="0"/>
              </w:numPr>
              <w:rPr>
                <w:rFonts w:ascii="Tw Cen MT" w:hAnsi="Tw Cen MT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14:paraId="0BA73BE4" w14:textId="77777777" w:rsidR="00D317ED" w:rsidRPr="00B70ED2" w:rsidRDefault="00D317ED" w:rsidP="00D317ED">
      <w:pPr>
        <w:pStyle w:val="bullets0"/>
        <w:numPr>
          <w:ilvl w:val="0"/>
          <w:numId w:val="0"/>
        </w:numPr>
        <w:ind w:left="360" w:hanging="360"/>
        <w:rPr>
          <w:rFonts w:ascii="Tw Cen MT" w:hAnsi="Tw Cen MT"/>
          <w:sz w:val="24"/>
          <w:szCs w:val="24"/>
        </w:rPr>
      </w:pPr>
    </w:p>
    <w:p w14:paraId="4F46D63E" w14:textId="77777777" w:rsidR="00D317ED" w:rsidRDefault="00D317ED" w:rsidP="00D317ED"/>
    <w:p w14:paraId="7F599F98" w14:textId="77777777" w:rsidR="00D317ED" w:rsidRPr="00D317ED" w:rsidRDefault="00D317ED" w:rsidP="00D317ED">
      <w:pPr>
        <w:pStyle w:val="BasicParagraph"/>
        <w:rPr>
          <w:rFonts w:ascii="Tw Cen MT" w:hAnsi="Tw Cen MT"/>
        </w:rPr>
      </w:pPr>
      <w:r w:rsidRPr="00D317ED">
        <w:rPr>
          <w:rFonts w:ascii="Tw Cen MT" w:hAnsi="Tw Cen MT"/>
        </w:rPr>
        <w:t xml:space="preserve">At JRMC, we are deeply connected to our Healthy Roots. Please provide a one-page essay on how one or more of these roots has impacted your decision to enter the field of nursing. </w:t>
      </w:r>
    </w:p>
    <w:p w14:paraId="46E51DD4" w14:textId="77777777" w:rsidR="00D317ED" w:rsidRDefault="00D317ED" w:rsidP="00D317ED"/>
    <w:p w14:paraId="630E6AE6" w14:textId="67317071" w:rsidR="00D317ED" w:rsidRDefault="00D317ED" w:rsidP="00D317ED">
      <w:r>
        <w:t xml:space="preserve">Our Healthy Roots: </w:t>
      </w:r>
    </w:p>
    <w:p w14:paraId="618C39CD" w14:textId="77777777" w:rsidR="00D317ED" w:rsidRDefault="00D317ED" w:rsidP="00D317ED"/>
    <w:p w14:paraId="5B9261D6" w14:textId="77777777" w:rsidR="00D317ED" w:rsidRDefault="00D317ED" w:rsidP="00D317ED">
      <w:pPr>
        <w:pStyle w:val="BulletList"/>
        <w:sectPr w:rsidR="00D317ED" w:rsidSect="006725FA">
          <w:headerReference w:type="default" r:id="rId8"/>
          <w:footerReference w:type="default" r:id="rId9"/>
          <w:pgSz w:w="12240" w:h="15840" w:code="1"/>
          <w:pgMar w:top="720" w:right="720" w:bottom="720" w:left="720" w:header="720" w:footer="144" w:gutter="0"/>
          <w:cols w:space="720"/>
          <w:docGrid w:linePitch="360"/>
        </w:sectPr>
      </w:pPr>
    </w:p>
    <w:p w14:paraId="78EC1512" w14:textId="2E97A7F9" w:rsidR="00D317ED" w:rsidRDefault="00D317ED" w:rsidP="00D317ED">
      <w:pPr>
        <w:pStyle w:val="BulletList"/>
      </w:pPr>
      <w:r>
        <w:t>Attitude</w:t>
      </w:r>
    </w:p>
    <w:p w14:paraId="1024963A" w14:textId="507B28D8" w:rsidR="00D317ED" w:rsidRDefault="00D317ED" w:rsidP="00D317ED">
      <w:pPr>
        <w:pStyle w:val="BulletList"/>
      </w:pPr>
      <w:r>
        <w:t>Communication</w:t>
      </w:r>
    </w:p>
    <w:p w14:paraId="24F994EB" w14:textId="2B537BFF" w:rsidR="00D317ED" w:rsidRDefault="00D317ED" w:rsidP="00D317ED">
      <w:pPr>
        <w:pStyle w:val="BulletList"/>
      </w:pPr>
      <w:r>
        <w:t>Compassion</w:t>
      </w:r>
    </w:p>
    <w:p w14:paraId="78C04705" w14:textId="7C4A51BD" w:rsidR="00D317ED" w:rsidRDefault="00D317ED" w:rsidP="00D317ED">
      <w:pPr>
        <w:pStyle w:val="BulletList"/>
      </w:pPr>
      <w:r>
        <w:t xml:space="preserve">Ownership </w:t>
      </w:r>
    </w:p>
    <w:p w14:paraId="7E27572B" w14:textId="4E685F9E" w:rsidR="00D317ED" w:rsidRDefault="00D317ED" w:rsidP="00D317ED">
      <w:pPr>
        <w:pStyle w:val="BulletList"/>
      </w:pPr>
      <w:r>
        <w:t>Respect</w:t>
      </w:r>
    </w:p>
    <w:p w14:paraId="63B6C99B" w14:textId="0DD9EEA6" w:rsidR="00D317ED" w:rsidRDefault="00D317ED" w:rsidP="00D317ED">
      <w:pPr>
        <w:pStyle w:val="BulletList"/>
      </w:pPr>
      <w:r>
        <w:t>Teamwork</w:t>
      </w:r>
    </w:p>
    <w:p w14:paraId="19C02BF5" w14:textId="77777777" w:rsidR="00D317ED" w:rsidRDefault="00D317ED" w:rsidP="00D317ED">
      <w:pPr>
        <w:sectPr w:rsidR="00D317ED" w:rsidSect="00D317ED">
          <w:type w:val="continuous"/>
          <w:pgSz w:w="12240" w:h="15840" w:code="1"/>
          <w:pgMar w:top="720" w:right="720" w:bottom="720" w:left="720" w:header="720" w:footer="144" w:gutter="0"/>
          <w:cols w:num="2" w:space="720"/>
          <w:docGrid w:linePitch="360"/>
        </w:sectPr>
      </w:pPr>
    </w:p>
    <w:p w14:paraId="0BCDBDA0" w14:textId="77777777" w:rsidR="00D317ED" w:rsidRDefault="00D317ED" w:rsidP="00D317ED"/>
    <w:p w14:paraId="45CE46AC" w14:textId="7343520D" w:rsidR="00D317ED" w:rsidRDefault="00D317ED" w:rsidP="00D317ED">
      <w:pPr>
        <w:pStyle w:val="BasicParagraph"/>
        <w:rPr>
          <w:rFonts w:ascii="Tw Cen MT" w:hAnsi="Tw Cen MT"/>
        </w:rPr>
      </w:pPr>
      <w:r w:rsidRPr="00B70ED2">
        <w:rPr>
          <w:rFonts w:ascii="Tw Cen MT" w:hAnsi="Tw Cen MT"/>
        </w:rPr>
        <w:t xml:space="preserve">Please submit your </w:t>
      </w:r>
      <w:r>
        <w:rPr>
          <w:rFonts w:ascii="Tw Cen MT" w:hAnsi="Tw Cen MT"/>
        </w:rPr>
        <w:t xml:space="preserve">signed and </w:t>
      </w:r>
      <w:r w:rsidRPr="00B70ED2">
        <w:rPr>
          <w:rFonts w:ascii="Tw Cen MT" w:hAnsi="Tw Cen MT"/>
        </w:rPr>
        <w:t>completed application</w:t>
      </w:r>
      <w:r>
        <w:rPr>
          <w:rFonts w:ascii="Tw Cen MT" w:hAnsi="Tw Cen MT"/>
        </w:rPr>
        <w:t xml:space="preserve"> and one page essay to HR@jrmcnd.com by March 31st. For further information, visit our website at </w:t>
      </w:r>
      <w:r w:rsidRPr="00D317ED">
        <w:rPr>
          <w:rFonts w:ascii="Tw Cen MT" w:hAnsi="Tw Cen MT"/>
          <w:b/>
          <w:bCs/>
        </w:rPr>
        <w:t>https://jrmcnd.com/giving/delores-darcy-ann-lipp-memorial-scholarship/</w:t>
      </w:r>
      <w:r>
        <w:rPr>
          <w:rFonts w:ascii="Tw Cen MT" w:hAnsi="Tw Cen MT"/>
          <w:b/>
          <w:bCs/>
        </w:rPr>
        <w:t>.</w:t>
      </w:r>
    </w:p>
    <w:p w14:paraId="59785047" w14:textId="77777777" w:rsidR="00D317ED" w:rsidRDefault="00D317ED" w:rsidP="00D317ED">
      <w:pPr>
        <w:pStyle w:val="BasicParagraph"/>
        <w:rPr>
          <w:rFonts w:ascii="Tw Cen MT" w:hAnsi="Tw Cen MT"/>
        </w:rPr>
      </w:pPr>
    </w:p>
    <w:p w14:paraId="77AC8A7B" w14:textId="77777777" w:rsidR="00D317ED" w:rsidRDefault="00D317ED" w:rsidP="00D317ED">
      <w:pPr>
        <w:pStyle w:val="BasicParagraph"/>
        <w:rPr>
          <w:rFonts w:ascii="Tw Cen MT" w:hAnsi="Tw Cen MT"/>
        </w:rPr>
      </w:pPr>
    </w:p>
    <w:p w14:paraId="314996F5" w14:textId="77777777" w:rsidR="00D317ED" w:rsidRDefault="00D317ED" w:rsidP="00D317ED">
      <w:pPr>
        <w:pStyle w:val="BasicParagraph"/>
        <w:rPr>
          <w:rFonts w:ascii="Tw Cen MT" w:hAnsi="Tw Cen MT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60"/>
        <w:gridCol w:w="360"/>
        <w:gridCol w:w="2157"/>
      </w:tblGrid>
      <w:tr w:rsidR="00D317ED" w:rsidRPr="00B70ED2" w14:paraId="670FCA5C" w14:textId="77777777" w:rsidTr="00AE2639">
        <w:trPr>
          <w:trHeight w:hRule="exact" w:val="720"/>
        </w:trPr>
        <w:tc>
          <w:tcPr>
            <w:tcW w:w="575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F30FBA9" w14:textId="77777777" w:rsidR="00D317ED" w:rsidRPr="00B70ED2" w:rsidRDefault="00D317ED" w:rsidP="00AE2639">
            <w:pPr>
              <w:pStyle w:val="BasicParagraph"/>
              <w:rPr>
                <w:rFonts w:ascii="Tw Cen MT" w:hAnsi="Tw Cen MT"/>
              </w:rPr>
            </w:pPr>
            <w:r w:rsidRPr="00B70ED2">
              <w:rPr>
                <w:rFonts w:ascii="Tw Cen MT" w:hAnsi="Tw Cen MT"/>
              </w:rPr>
              <w:t>Signature</w:t>
            </w:r>
          </w:p>
        </w:tc>
        <w:tc>
          <w:tcPr>
            <w:tcW w:w="360" w:type="dxa"/>
          </w:tcPr>
          <w:p w14:paraId="4533673F" w14:textId="77777777" w:rsidR="00D317ED" w:rsidRPr="00B70ED2" w:rsidRDefault="00D317ED" w:rsidP="00AE2639">
            <w:pPr>
              <w:pStyle w:val="BasicParagraph"/>
              <w:rPr>
                <w:rFonts w:ascii="Tw Cen MT" w:hAnsi="Tw Cen MT"/>
              </w:rPr>
            </w:pPr>
          </w:p>
        </w:tc>
        <w:tc>
          <w:tcPr>
            <w:tcW w:w="360" w:type="dxa"/>
          </w:tcPr>
          <w:p w14:paraId="600CC89B" w14:textId="77777777" w:rsidR="00D317ED" w:rsidRPr="00B70ED2" w:rsidRDefault="00D317ED" w:rsidP="00AE2639">
            <w:pPr>
              <w:pStyle w:val="BasicParagraph"/>
              <w:rPr>
                <w:rFonts w:ascii="Tw Cen MT" w:hAnsi="Tw Cen M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578D1A6" w14:textId="77777777" w:rsidR="00D317ED" w:rsidRPr="00B70ED2" w:rsidRDefault="00D317ED" w:rsidP="00AE2639">
            <w:pPr>
              <w:pStyle w:val="BasicParagraph"/>
              <w:rPr>
                <w:rFonts w:ascii="Tw Cen MT" w:hAnsi="Tw Cen MT"/>
              </w:rPr>
            </w:pPr>
            <w:r w:rsidRPr="00B70ED2">
              <w:rPr>
                <w:rFonts w:ascii="Tw Cen MT" w:hAnsi="Tw Cen MT"/>
              </w:rPr>
              <w:t>Date</w:t>
            </w:r>
          </w:p>
        </w:tc>
      </w:tr>
    </w:tbl>
    <w:p w14:paraId="25D258F0" w14:textId="77777777" w:rsidR="00D317ED" w:rsidRPr="00D317ED" w:rsidRDefault="00D317ED" w:rsidP="00D317ED"/>
    <w:sectPr w:rsidR="00D317ED" w:rsidRPr="00D317ED" w:rsidSect="00D317ED">
      <w:type w:val="continuous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1C1A" w14:textId="77777777" w:rsidR="00D317ED" w:rsidRDefault="00D317ED" w:rsidP="009B3E2F">
      <w:r>
        <w:separator/>
      </w:r>
    </w:p>
    <w:p w14:paraId="7C97D27B" w14:textId="77777777" w:rsidR="00D317ED" w:rsidRDefault="00D317ED"/>
  </w:endnote>
  <w:endnote w:type="continuationSeparator" w:id="0">
    <w:p w14:paraId="353D4475" w14:textId="77777777" w:rsidR="00D317ED" w:rsidRDefault="00D317ED" w:rsidP="009B3E2F">
      <w:r>
        <w:continuationSeparator/>
      </w:r>
    </w:p>
    <w:p w14:paraId="0A7808C9" w14:textId="77777777" w:rsidR="00D317ED" w:rsidRDefault="00D31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00"/>
      <w:gridCol w:w="900"/>
    </w:tblGrid>
    <w:tr w:rsidR="00DE3A1C" w:rsidRPr="000E2A90" w14:paraId="208AF08A" w14:textId="77777777" w:rsidTr="0043071B">
      <w:trPr>
        <w:trHeight w:val="167"/>
      </w:trPr>
      <w:tc>
        <w:tcPr>
          <w:tcW w:w="9900" w:type="dxa"/>
          <w:tcBorders>
            <w:right w:val="single" w:sz="2" w:space="0" w:color="auto"/>
          </w:tcBorders>
          <w:tcMar>
            <w:left w:w="115" w:type="dxa"/>
            <w:right w:w="360" w:type="dxa"/>
          </w:tcMar>
        </w:tcPr>
        <w:p w14:paraId="5192C61D" w14:textId="77777777" w:rsidR="00DE3A1C" w:rsidRPr="000E2A90" w:rsidRDefault="00DE3A1C" w:rsidP="000E2A90">
          <w:pPr>
            <w:pStyle w:val="PARENTDEPT"/>
            <w:rPr>
              <w:rStyle w:val="TYPE"/>
              <w:caps/>
            </w:rPr>
          </w:pPr>
          <w:r w:rsidRPr="000E2A90">
            <w:rPr>
              <w:rStyle w:val="footerChar0"/>
              <w:szCs w:val="20"/>
            </w:rPr>
            <w:t xml:space="preserve"> </w:t>
          </w:r>
          <w:r w:rsidRPr="000E2A90">
            <w:rPr>
              <w:rStyle w:val="TYPE"/>
            </w:rPr>
            <w:t>JAMESTOWN REGI</w:t>
          </w:r>
          <w:r w:rsidRPr="000E2A90">
            <w:t>ONAL</w:t>
          </w:r>
          <w:r w:rsidRPr="000E2A90">
            <w:rPr>
              <w:rStyle w:val="TYPE"/>
            </w:rPr>
            <w:t xml:space="preserve"> MEDICAL CENTER   </w:t>
          </w:r>
        </w:p>
      </w:tc>
      <w:tc>
        <w:tcPr>
          <w:tcW w:w="900" w:type="dxa"/>
          <w:tcBorders>
            <w:left w:val="single" w:sz="2" w:space="0" w:color="auto"/>
          </w:tcBorders>
          <w:noWrap/>
          <w:tcMar>
            <w:left w:w="0" w:type="dxa"/>
            <w:right w:w="0" w:type="dxa"/>
          </w:tcMar>
        </w:tcPr>
        <w:p w14:paraId="06C722B3" w14:textId="77777777" w:rsidR="00DE3A1C" w:rsidRPr="000E2A90" w:rsidRDefault="00DE3A1C" w:rsidP="00DE3A1C">
          <w:pPr>
            <w:jc w:val="right"/>
            <w:rPr>
              <w:rStyle w:val="TYPE"/>
              <w:caps w:val="0"/>
              <w:sz w:val="19"/>
              <w:szCs w:val="19"/>
            </w:rPr>
          </w:pPr>
          <w:r w:rsidRPr="000E2A90">
            <w:rPr>
              <w:rStyle w:val="footerChar0"/>
              <w:sz w:val="19"/>
              <w:szCs w:val="19"/>
            </w:rPr>
            <w:fldChar w:fldCharType="begin"/>
          </w:r>
          <w:r w:rsidRPr="000E2A90">
            <w:rPr>
              <w:rStyle w:val="footerChar0"/>
              <w:sz w:val="19"/>
              <w:szCs w:val="19"/>
            </w:rPr>
            <w:instrText xml:space="preserve"> PAGE </w:instrText>
          </w:r>
          <w:r w:rsidRPr="000E2A90">
            <w:rPr>
              <w:rStyle w:val="footerChar0"/>
              <w:sz w:val="19"/>
              <w:szCs w:val="19"/>
            </w:rPr>
            <w:fldChar w:fldCharType="separate"/>
          </w:r>
          <w:r w:rsidRPr="000E2A90">
            <w:rPr>
              <w:rStyle w:val="footerChar0"/>
              <w:sz w:val="19"/>
              <w:szCs w:val="19"/>
            </w:rPr>
            <w:t>1</w:t>
          </w:r>
          <w:r w:rsidRPr="000E2A90">
            <w:rPr>
              <w:rStyle w:val="footerChar0"/>
              <w:sz w:val="19"/>
              <w:szCs w:val="19"/>
            </w:rPr>
            <w:fldChar w:fldCharType="end"/>
          </w:r>
          <w:r w:rsidRPr="000E2A90">
            <w:rPr>
              <w:rStyle w:val="footerChar0"/>
              <w:sz w:val="19"/>
              <w:szCs w:val="19"/>
            </w:rPr>
            <w:t xml:space="preserve"> of </w:t>
          </w:r>
          <w:r w:rsidRPr="000E2A90">
            <w:rPr>
              <w:rStyle w:val="footerChar0"/>
              <w:sz w:val="19"/>
              <w:szCs w:val="19"/>
            </w:rPr>
            <w:fldChar w:fldCharType="begin"/>
          </w:r>
          <w:r w:rsidRPr="000E2A90">
            <w:rPr>
              <w:rStyle w:val="footerChar0"/>
              <w:sz w:val="19"/>
              <w:szCs w:val="19"/>
            </w:rPr>
            <w:instrText xml:space="preserve"> NUMPAGES </w:instrText>
          </w:r>
          <w:r w:rsidRPr="000E2A90">
            <w:rPr>
              <w:rStyle w:val="footerChar0"/>
              <w:sz w:val="19"/>
              <w:szCs w:val="19"/>
            </w:rPr>
            <w:fldChar w:fldCharType="separate"/>
          </w:r>
          <w:r w:rsidRPr="000E2A90">
            <w:rPr>
              <w:rStyle w:val="footerChar0"/>
              <w:sz w:val="19"/>
              <w:szCs w:val="19"/>
            </w:rPr>
            <w:t>1</w:t>
          </w:r>
          <w:r w:rsidRPr="000E2A90">
            <w:rPr>
              <w:rStyle w:val="footerChar0"/>
              <w:sz w:val="19"/>
              <w:szCs w:val="19"/>
            </w:rPr>
            <w:fldChar w:fldCharType="end"/>
          </w:r>
        </w:p>
      </w:tc>
    </w:tr>
  </w:tbl>
  <w:p w14:paraId="0D3AAADD" w14:textId="77777777" w:rsidR="00FA437F" w:rsidRDefault="00FA43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E2E6" w14:textId="77777777" w:rsidR="00D317ED" w:rsidRDefault="00D317ED" w:rsidP="009B3E2F">
      <w:r>
        <w:separator/>
      </w:r>
    </w:p>
    <w:p w14:paraId="1D606A1F" w14:textId="77777777" w:rsidR="00D317ED" w:rsidRDefault="00D317ED"/>
  </w:footnote>
  <w:footnote w:type="continuationSeparator" w:id="0">
    <w:p w14:paraId="5C806808" w14:textId="77777777" w:rsidR="00D317ED" w:rsidRDefault="00D317ED" w:rsidP="009B3E2F">
      <w:r>
        <w:continuationSeparator/>
      </w:r>
    </w:p>
    <w:p w14:paraId="4523E920" w14:textId="77777777" w:rsidR="00D317ED" w:rsidRDefault="00D31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AEC2" w14:textId="080111C1" w:rsidR="00DA1E54" w:rsidRDefault="0035275F" w:rsidP="0035275F">
    <w:pPr>
      <w:pStyle w:val="Titl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1C4FE64B" wp14:editId="40429065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457200" cy="475488"/>
          <wp:effectExtent l="0" t="0" r="0" b="1270"/>
          <wp:wrapTight wrapText="bothSides">
            <wp:wrapPolygon edited="0">
              <wp:start x="0" y="0"/>
              <wp:lineTo x="0" y="12995"/>
              <wp:lineTo x="3600" y="20791"/>
              <wp:lineTo x="17100" y="20791"/>
              <wp:lineTo x="20700" y="15594"/>
              <wp:lineTo x="20700" y="3465"/>
              <wp:lineTo x="9000" y="0"/>
              <wp:lineTo x="0" y="0"/>
            </wp:wrapPolygon>
          </wp:wrapTight>
          <wp:docPr id="1556507239" name="Picture 1" descr="A red apple with a black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54349" name="Picture 1" descr="A red apple with a black cross&#10;&#10;AI-generated content may be incorrect.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7ED">
      <w:t>Delores “Darcy” Ann Lipp Memorial Scholarship Application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20"/>
    </w:tblGrid>
    <w:tr w:rsidR="00DA1E54" w14:paraId="7699E78A" w14:textId="77777777" w:rsidTr="008829F7">
      <w:trPr>
        <w:trHeight w:val="80"/>
      </w:trPr>
      <w:tc>
        <w:tcPr>
          <w:tcW w:w="3780" w:type="dxa"/>
          <w:tcMar>
            <w:left w:w="0" w:type="dxa"/>
            <w:right w:w="115" w:type="dxa"/>
          </w:tcMar>
        </w:tcPr>
        <w:p w14:paraId="1673F669" w14:textId="0EE0FBC7" w:rsidR="00DA1E54" w:rsidRPr="00A46264" w:rsidRDefault="00DA1E54" w:rsidP="000E2A90">
          <w:pPr>
            <w:pStyle w:val="Header"/>
            <w:rPr>
              <w:rStyle w:val="TYPE"/>
            </w:rPr>
          </w:pPr>
        </w:p>
      </w:tc>
      <w:tc>
        <w:tcPr>
          <w:tcW w:w="6120" w:type="dxa"/>
        </w:tcPr>
        <w:p w14:paraId="79C0DAE1" w14:textId="5AA336CA" w:rsidR="00DA1E54" w:rsidRDefault="00D317ED" w:rsidP="000E2A90">
          <w:pPr>
            <w:pStyle w:val="PARENTDEPT"/>
          </w:pPr>
          <w:r>
            <w:t>Foundation</w:t>
          </w:r>
        </w:p>
      </w:tc>
    </w:tr>
  </w:tbl>
  <w:p w14:paraId="09549871" w14:textId="77777777" w:rsidR="0035275F" w:rsidRDefault="0035275F" w:rsidP="000E2A90">
    <w:pPr>
      <w:pStyle w:val="Header"/>
    </w:pPr>
  </w:p>
  <w:p w14:paraId="0D68CB8B" w14:textId="77777777" w:rsidR="00FA437F" w:rsidRDefault="00FA4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EAE"/>
    <w:multiLevelType w:val="multilevel"/>
    <w:tmpl w:val="DF72999E"/>
    <w:lvl w:ilvl="0">
      <w:start w:val="1"/>
      <w:numFmt w:val="decimal"/>
      <w:pStyle w:val="ListParagraph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314571"/>
    <w:multiLevelType w:val="multilevel"/>
    <w:tmpl w:val="6C8E08F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9B9"/>
    <w:multiLevelType w:val="multilevel"/>
    <w:tmpl w:val="0F883A98"/>
    <w:lvl w:ilvl="0">
      <w:start w:val="1"/>
      <w:numFmt w:val="bullet"/>
      <w:pStyle w:val="PaperChecklist"/>
      <w:lvlText w:val="⃝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CD4C99"/>
    <w:multiLevelType w:val="multilevel"/>
    <w:tmpl w:val="6C8E08F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688E"/>
    <w:multiLevelType w:val="hybridMultilevel"/>
    <w:tmpl w:val="9E0A7292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62D4F9B"/>
    <w:multiLevelType w:val="hybridMultilevel"/>
    <w:tmpl w:val="CFC8CB14"/>
    <w:lvl w:ilvl="0" w:tplc="8ABE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57CF6"/>
    <w:multiLevelType w:val="multilevel"/>
    <w:tmpl w:val="0409001D"/>
    <w:numStyleLink w:val="Bullets"/>
  </w:abstractNum>
  <w:abstractNum w:abstractNumId="7" w15:restartNumberingAfterBreak="0">
    <w:nsid w:val="69827B04"/>
    <w:multiLevelType w:val="hybridMultilevel"/>
    <w:tmpl w:val="4E36DDB2"/>
    <w:lvl w:ilvl="0" w:tplc="2646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236E5"/>
    <w:multiLevelType w:val="hybridMultilevel"/>
    <w:tmpl w:val="B394B316"/>
    <w:lvl w:ilvl="0" w:tplc="9E44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273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BC310D"/>
    <w:multiLevelType w:val="multilevel"/>
    <w:tmpl w:val="0409001D"/>
    <w:styleLink w:val="Bullets"/>
    <w:lvl w:ilvl="0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DD24DD"/>
    <w:multiLevelType w:val="hybridMultilevel"/>
    <w:tmpl w:val="B29E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1E94"/>
    <w:multiLevelType w:val="multilevel"/>
    <w:tmpl w:val="111A77F4"/>
    <w:lvl w:ilvl="0">
      <w:start w:val="1"/>
      <w:numFmt w:val="bullet"/>
      <w:pStyle w:val="bullets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00062927">
    <w:abstractNumId w:val="5"/>
  </w:num>
  <w:num w:numId="2" w16cid:durableId="1656764211">
    <w:abstractNumId w:val="7"/>
  </w:num>
  <w:num w:numId="3" w16cid:durableId="1747268026">
    <w:abstractNumId w:val="8"/>
  </w:num>
  <w:num w:numId="4" w16cid:durableId="1560437813">
    <w:abstractNumId w:val="1"/>
  </w:num>
  <w:num w:numId="5" w16cid:durableId="985665531">
    <w:abstractNumId w:val="3"/>
  </w:num>
  <w:num w:numId="6" w16cid:durableId="1613316463">
    <w:abstractNumId w:val="0"/>
  </w:num>
  <w:num w:numId="7" w16cid:durableId="1173229802">
    <w:abstractNumId w:val="9"/>
  </w:num>
  <w:num w:numId="8" w16cid:durableId="1948002207">
    <w:abstractNumId w:val="10"/>
  </w:num>
  <w:num w:numId="9" w16cid:durableId="505290989">
    <w:abstractNumId w:val="6"/>
  </w:num>
  <w:num w:numId="10" w16cid:durableId="650451573">
    <w:abstractNumId w:val="4"/>
  </w:num>
  <w:num w:numId="11" w16cid:durableId="22295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3716335">
    <w:abstractNumId w:val="2"/>
  </w:num>
  <w:num w:numId="13" w16cid:durableId="1803384179">
    <w:abstractNumId w:val="11"/>
  </w:num>
  <w:num w:numId="14" w16cid:durableId="346760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en-US" w:vendorID="64" w:dllVersion="0" w:nlCheck="1" w:checkStyle="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D"/>
    <w:rsid w:val="00002970"/>
    <w:rsid w:val="00023414"/>
    <w:rsid w:val="00035335"/>
    <w:rsid w:val="00042BBE"/>
    <w:rsid w:val="00044916"/>
    <w:rsid w:val="00045B38"/>
    <w:rsid w:val="00076E2B"/>
    <w:rsid w:val="00087060"/>
    <w:rsid w:val="000B2604"/>
    <w:rsid w:val="000B44C8"/>
    <w:rsid w:val="000E2A90"/>
    <w:rsid w:val="000E6902"/>
    <w:rsid w:val="000E6F24"/>
    <w:rsid w:val="000E728F"/>
    <w:rsid w:val="000F127C"/>
    <w:rsid w:val="00113BBE"/>
    <w:rsid w:val="001158D8"/>
    <w:rsid w:val="00136368"/>
    <w:rsid w:val="001721C1"/>
    <w:rsid w:val="00177CBF"/>
    <w:rsid w:val="001C55A3"/>
    <w:rsid w:val="001F0E58"/>
    <w:rsid w:val="001F4285"/>
    <w:rsid w:val="002024D2"/>
    <w:rsid w:val="00240082"/>
    <w:rsid w:val="002534B3"/>
    <w:rsid w:val="00253C20"/>
    <w:rsid w:val="00281C53"/>
    <w:rsid w:val="002A1BDD"/>
    <w:rsid w:val="002C7562"/>
    <w:rsid w:val="002F0B4B"/>
    <w:rsid w:val="003136CA"/>
    <w:rsid w:val="00322CCA"/>
    <w:rsid w:val="0033551C"/>
    <w:rsid w:val="00342B8F"/>
    <w:rsid w:val="00342D15"/>
    <w:rsid w:val="0035275F"/>
    <w:rsid w:val="0039035B"/>
    <w:rsid w:val="003A23E2"/>
    <w:rsid w:val="003C6578"/>
    <w:rsid w:val="003D325C"/>
    <w:rsid w:val="004031A4"/>
    <w:rsid w:val="00413729"/>
    <w:rsid w:val="00421BF8"/>
    <w:rsid w:val="0043071B"/>
    <w:rsid w:val="00444BF8"/>
    <w:rsid w:val="004466DE"/>
    <w:rsid w:val="004803C5"/>
    <w:rsid w:val="00487AA8"/>
    <w:rsid w:val="004B2535"/>
    <w:rsid w:val="004B67EB"/>
    <w:rsid w:val="004C286E"/>
    <w:rsid w:val="004D46BE"/>
    <w:rsid w:val="004E0A26"/>
    <w:rsid w:val="004F0B3A"/>
    <w:rsid w:val="005260E5"/>
    <w:rsid w:val="005650F2"/>
    <w:rsid w:val="005903F0"/>
    <w:rsid w:val="005907F7"/>
    <w:rsid w:val="005B1E77"/>
    <w:rsid w:val="005C11D7"/>
    <w:rsid w:val="005D7BB0"/>
    <w:rsid w:val="005E6D2E"/>
    <w:rsid w:val="00671CCD"/>
    <w:rsid w:val="006725FA"/>
    <w:rsid w:val="006869C3"/>
    <w:rsid w:val="00690C0F"/>
    <w:rsid w:val="006B4876"/>
    <w:rsid w:val="006E3E6D"/>
    <w:rsid w:val="00725BDE"/>
    <w:rsid w:val="007402CD"/>
    <w:rsid w:val="0078447C"/>
    <w:rsid w:val="00797537"/>
    <w:rsid w:val="007A1B5D"/>
    <w:rsid w:val="007A371D"/>
    <w:rsid w:val="007A6FCE"/>
    <w:rsid w:val="007D20A5"/>
    <w:rsid w:val="00817F23"/>
    <w:rsid w:val="008223B6"/>
    <w:rsid w:val="00826DF3"/>
    <w:rsid w:val="00857AF6"/>
    <w:rsid w:val="008829F7"/>
    <w:rsid w:val="008E3CC7"/>
    <w:rsid w:val="009056F9"/>
    <w:rsid w:val="009225B7"/>
    <w:rsid w:val="00932C09"/>
    <w:rsid w:val="00937732"/>
    <w:rsid w:val="00942BBF"/>
    <w:rsid w:val="00944212"/>
    <w:rsid w:val="00967945"/>
    <w:rsid w:val="00994F6E"/>
    <w:rsid w:val="00997DE0"/>
    <w:rsid w:val="009A282E"/>
    <w:rsid w:val="009B184F"/>
    <w:rsid w:val="009B3E2F"/>
    <w:rsid w:val="009C473C"/>
    <w:rsid w:val="009E284A"/>
    <w:rsid w:val="009E6311"/>
    <w:rsid w:val="00A05B7D"/>
    <w:rsid w:val="00A07453"/>
    <w:rsid w:val="00A272E0"/>
    <w:rsid w:val="00A46264"/>
    <w:rsid w:val="00A51DDF"/>
    <w:rsid w:val="00A57FB0"/>
    <w:rsid w:val="00AB3954"/>
    <w:rsid w:val="00AB3F78"/>
    <w:rsid w:val="00AC790A"/>
    <w:rsid w:val="00B0131D"/>
    <w:rsid w:val="00B0354D"/>
    <w:rsid w:val="00B1221B"/>
    <w:rsid w:val="00B27599"/>
    <w:rsid w:val="00B933F3"/>
    <w:rsid w:val="00BA4205"/>
    <w:rsid w:val="00BB4BE5"/>
    <w:rsid w:val="00BD1AFE"/>
    <w:rsid w:val="00BD2ECC"/>
    <w:rsid w:val="00BD5861"/>
    <w:rsid w:val="00BD7B04"/>
    <w:rsid w:val="00BF43D1"/>
    <w:rsid w:val="00C03CF4"/>
    <w:rsid w:val="00C22D6B"/>
    <w:rsid w:val="00C641FD"/>
    <w:rsid w:val="00C83523"/>
    <w:rsid w:val="00C95F73"/>
    <w:rsid w:val="00CA4AD4"/>
    <w:rsid w:val="00CA5786"/>
    <w:rsid w:val="00CE4D36"/>
    <w:rsid w:val="00D12826"/>
    <w:rsid w:val="00D219CB"/>
    <w:rsid w:val="00D21DAE"/>
    <w:rsid w:val="00D317ED"/>
    <w:rsid w:val="00D55CDC"/>
    <w:rsid w:val="00D570C2"/>
    <w:rsid w:val="00D631D3"/>
    <w:rsid w:val="00DA1E54"/>
    <w:rsid w:val="00DE2AF7"/>
    <w:rsid w:val="00DE3A1C"/>
    <w:rsid w:val="00E5218B"/>
    <w:rsid w:val="00E57752"/>
    <w:rsid w:val="00E650F0"/>
    <w:rsid w:val="00E84E5E"/>
    <w:rsid w:val="00E970D7"/>
    <w:rsid w:val="00EA2A48"/>
    <w:rsid w:val="00EA34B0"/>
    <w:rsid w:val="00EC45B3"/>
    <w:rsid w:val="00ED0809"/>
    <w:rsid w:val="00ED42E9"/>
    <w:rsid w:val="00EE4A40"/>
    <w:rsid w:val="00EE70A4"/>
    <w:rsid w:val="00F00433"/>
    <w:rsid w:val="00F20AE2"/>
    <w:rsid w:val="00F438E2"/>
    <w:rsid w:val="00F464E3"/>
    <w:rsid w:val="00F57D07"/>
    <w:rsid w:val="00F63BAA"/>
    <w:rsid w:val="00F64688"/>
    <w:rsid w:val="00F66E68"/>
    <w:rsid w:val="00F71475"/>
    <w:rsid w:val="00F71909"/>
    <w:rsid w:val="00F846A6"/>
    <w:rsid w:val="00FA437F"/>
    <w:rsid w:val="00FB12FB"/>
    <w:rsid w:val="00FD1C84"/>
    <w:rsid w:val="00FD692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0CE1C"/>
  <w15:chartTrackingRefBased/>
  <w15:docId w15:val="{A316484C-A86C-45F9-999B-01DCF659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0A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604"/>
    <w:pPr>
      <w:keepNext/>
      <w:keepLines/>
      <w:spacing w:before="480"/>
      <w:outlineLvl w:val="0"/>
    </w:pPr>
    <w:rPr>
      <w:rFonts w:eastAsiaTheme="majorEastAsia" w:cstheme="majorBidi"/>
      <w:b/>
      <w:caps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73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A1B5D"/>
    <w:pPr>
      <w:keepNext/>
      <w:keepLines/>
      <w:spacing w:before="240"/>
      <w:outlineLvl w:val="2"/>
    </w:pPr>
    <w:rPr>
      <w:rFonts w:eastAsiaTheme="majorEastAsia" w:cstheme="majorBidi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33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2182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3551C"/>
    <w:pPr>
      <w:keepNext/>
      <w:keepLines/>
      <w:spacing w:before="80" w:after="40"/>
      <w:outlineLvl w:val="4"/>
    </w:pPr>
    <w:rPr>
      <w:rFonts w:eastAsiaTheme="majorEastAsia" w:cstheme="majorBidi"/>
      <w:color w:val="9218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3551C"/>
    <w:pPr>
      <w:keepNext/>
      <w:keepLines/>
      <w:spacing w:before="40"/>
      <w:outlineLvl w:val="5"/>
    </w:pPr>
    <w:rPr>
      <w:rFonts w:eastAsiaTheme="majorEastAsia" w:cstheme="majorBidi"/>
      <w:i/>
      <w:iCs/>
      <w:color w:val="C0C1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3551C"/>
    <w:pPr>
      <w:keepNext/>
      <w:keepLines/>
      <w:spacing w:before="40"/>
      <w:outlineLvl w:val="6"/>
    </w:pPr>
    <w:rPr>
      <w:rFonts w:eastAsiaTheme="majorEastAsia" w:cstheme="majorBidi"/>
      <w:color w:val="C0C1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3551C"/>
    <w:pPr>
      <w:keepNext/>
      <w:keepLines/>
      <w:outlineLvl w:val="7"/>
    </w:pPr>
    <w:rPr>
      <w:rFonts w:eastAsiaTheme="majorEastAsia" w:cstheme="majorBidi"/>
      <w:i/>
      <w:iCs/>
      <w:color w:val="ADAFB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3551C"/>
    <w:pPr>
      <w:keepNext/>
      <w:keepLines/>
      <w:outlineLvl w:val="8"/>
    </w:pPr>
    <w:rPr>
      <w:rFonts w:eastAsiaTheme="majorEastAsia" w:cstheme="majorBidi"/>
      <w:color w:val="ADAFB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604"/>
    <w:rPr>
      <w:rFonts w:ascii="Century Gothic" w:eastAsiaTheme="majorEastAsia" w:hAnsi="Century Gothic" w:cstheme="majorBidi"/>
      <w:b/>
      <w:caps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7732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1B5D"/>
    <w:rPr>
      <w:rFonts w:ascii="Century Gothic" w:eastAsiaTheme="majorEastAsia" w:hAnsi="Century Gothic" w:cstheme="majorBidi"/>
      <w:sz w:val="20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51C"/>
    <w:rPr>
      <w:rFonts w:eastAsiaTheme="majorEastAsia" w:cstheme="majorBidi"/>
      <w:i/>
      <w:iCs/>
      <w:color w:val="92182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1C"/>
    <w:rPr>
      <w:rFonts w:eastAsiaTheme="majorEastAsia" w:cstheme="majorBidi"/>
      <w:color w:val="9218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1C"/>
    <w:rPr>
      <w:rFonts w:eastAsiaTheme="majorEastAsia" w:cstheme="majorBidi"/>
      <w:i/>
      <w:iCs/>
      <w:color w:val="C0C1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1C"/>
    <w:rPr>
      <w:rFonts w:eastAsiaTheme="majorEastAsia" w:cstheme="majorBidi"/>
      <w:color w:val="C0C1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1C"/>
    <w:rPr>
      <w:rFonts w:eastAsiaTheme="majorEastAsia" w:cstheme="majorBidi"/>
      <w:i/>
      <w:iCs/>
      <w:color w:val="ADAFB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1C"/>
    <w:rPr>
      <w:rFonts w:eastAsiaTheme="majorEastAsia" w:cstheme="majorBidi"/>
      <w:color w:val="ADAFB1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650F0"/>
    <w:pPr>
      <w:pBdr>
        <w:bottom w:val="single" w:sz="4" w:space="1" w:color="auto"/>
      </w:pBdr>
      <w:spacing w:before="60" w:after="12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0F0"/>
    <w:rPr>
      <w:rFonts w:ascii="Century Gothic" w:eastAsiaTheme="majorEastAsia" w:hAnsi="Century Gothic" w:cstheme="majorBidi"/>
      <w:b/>
      <w:kern w:val="28"/>
      <w:sz w:val="28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0E6902"/>
    <w:pPr>
      <w:pBdr>
        <w:top w:val="single" w:sz="4" w:space="10" w:color="C42032" w:themeColor="accent1"/>
        <w:bottom w:val="single" w:sz="4" w:space="10" w:color="C42032" w:themeColor="accent1"/>
      </w:pBdr>
      <w:spacing w:before="360" w:after="360"/>
      <w:ind w:left="864" w:right="864"/>
      <w:jc w:val="center"/>
    </w:pPr>
    <w:rPr>
      <w:i/>
      <w:iCs/>
      <w:color w:val="C420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02"/>
    <w:rPr>
      <w:rFonts w:ascii="Century Gothic" w:hAnsi="Century Gothic"/>
      <w:i/>
      <w:iCs/>
      <w:color w:val="C42032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77CBF"/>
    <w:pPr>
      <w:spacing w:before="240" w:after="240"/>
    </w:pPr>
    <w:rPr>
      <w:rFonts w:ascii="Times New Roman" w:hAnsi="Times New Roman"/>
      <w:b/>
      <w:iCs/>
      <w:color w:val="9FA1A3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77CBF"/>
    <w:rPr>
      <w:rFonts w:ascii="Times New Roman" w:hAnsi="Times New Roman"/>
      <w:b/>
      <w:iCs/>
      <w:color w:val="9FA1A3" w:themeColor="text1"/>
      <w:sz w:val="28"/>
    </w:rPr>
  </w:style>
  <w:style w:type="paragraph" w:customStyle="1" w:styleId="NormalSpacing">
    <w:name w:val="Normal + Spacing"/>
    <w:basedOn w:val="Normal"/>
    <w:qFormat/>
    <w:rsid w:val="009B3E2F"/>
    <w:pPr>
      <w:spacing w:line="300" w:lineRule="auto"/>
    </w:pPr>
  </w:style>
  <w:style w:type="paragraph" w:customStyle="1" w:styleId="PARENTDEPT">
    <w:name w:val="PARENT DEPT"/>
    <w:basedOn w:val="Normal"/>
    <w:next w:val="Normal"/>
    <w:qFormat/>
    <w:rsid w:val="00E650F0"/>
    <w:pPr>
      <w:jc w:val="right"/>
    </w:pPr>
    <w:rPr>
      <w:caps/>
    </w:rPr>
  </w:style>
  <w:style w:type="paragraph" w:customStyle="1" w:styleId="BulletList">
    <w:name w:val="Bullet List"/>
    <w:basedOn w:val="ListParagraph"/>
    <w:qFormat/>
    <w:locked/>
    <w:rsid w:val="00076E2B"/>
    <w:pPr>
      <w:numPr>
        <w:numId w:val="9"/>
      </w:numPr>
    </w:pPr>
  </w:style>
  <w:style w:type="paragraph" w:styleId="ListParagraph">
    <w:name w:val="List Paragraph"/>
    <w:aliases w:val="Number List"/>
    <w:basedOn w:val="Normal"/>
    <w:uiPriority w:val="34"/>
    <w:qFormat/>
    <w:rsid w:val="004031A4"/>
    <w:pPr>
      <w:numPr>
        <w:numId w:val="6"/>
      </w:numPr>
      <w:contextualSpacing/>
    </w:pPr>
  </w:style>
  <w:style w:type="numbering" w:customStyle="1" w:styleId="Bullets">
    <w:name w:val="Bullets"/>
    <w:uiPriority w:val="99"/>
    <w:locked/>
    <w:rsid w:val="004031A4"/>
    <w:pPr>
      <w:numPr>
        <w:numId w:val="8"/>
      </w:numPr>
    </w:pPr>
  </w:style>
  <w:style w:type="paragraph" w:styleId="Header">
    <w:name w:val="header"/>
    <w:aliases w:val="Parent Name(s)"/>
    <w:basedOn w:val="Normal"/>
    <w:link w:val="HeaderChar"/>
    <w:uiPriority w:val="99"/>
    <w:unhideWhenUsed/>
    <w:qFormat/>
    <w:locked/>
    <w:rsid w:val="000E2A90"/>
    <w:pPr>
      <w:tabs>
        <w:tab w:val="left" w:pos="8330"/>
      </w:tabs>
    </w:pPr>
    <w:rPr>
      <w:caps/>
    </w:rPr>
  </w:style>
  <w:style w:type="character" w:customStyle="1" w:styleId="HeaderChar">
    <w:name w:val="Header Char"/>
    <w:aliases w:val="Parent Name(s) Char"/>
    <w:basedOn w:val="DefaultParagraphFont"/>
    <w:link w:val="Header"/>
    <w:uiPriority w:val="99"/>
    <w:rsid w:val="000E2A90"/>
    <w:rPr>
      <w:rFonts w:ascii="Century Gothic" w:hAnsi="Century Gothic"/>
      <w:caps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9B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2F"/>
    <w:rPr>
      <w:rFonts w:ascii="Century Gothic" w:hAnsi="Century Gothic"/>
    </w:rPr>
  </w:style>
  <w:style w:type="table" w:styleId="TableGrid">
    <w:name w:val="Table Grid"/>
    <w:basedOn w:val="TableNormal"/>
    <w:uiPriority w:val="39"/>
    <w:locked/>
    <w:rsid w:val="00E9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locked/>
    <w:rsid w:val="00240082"/>
    <w:pPr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E76D7A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C4203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IntenseEmphasis">
    <w:name w:val="Intense Emphasis"/>
    <w:basedOn w:val="DefaultParagraphFont"/>
    <w:uiPriority w:val="21"/>
    <w:locked/>
    <w:rsid w:val="000E6902"/>
    <w:rPr>
      <w:i/>
      <w:iCs/>
      <w:color w:val="C42032" w:themeColor="accent1"/>
    </w:rPr>
  </w:style>
  <w:style w:type="paragraph" w:styleId="NoSpacing">
    <w:name w:val="No Spacing"/>
    <w:uiPriority w:val="1"/>
    <w:locked/>
    <w:rsid w:val="000E6902"/>
    <w:rPr>
      <w:rFonts w:ascii="Century Gothic" w:hAnsi="Century Gothic"/>
    </w:rPr>
  </w:style>
  <w:style w:type="character" w:styleId="PlaceholderText">
    <w:name w:val="Placeholder Text"/>
    <w:basedOn w:val="DefaultParagraphFont"/>
    <w:uiPriority w:val="99"/>
    <w:semiHidden/>
    <w:locked/>
    <w:rsid w:val="00A51DDF"/>
    <w:rPr>
      <w:color w:val="666666"/>
    </w:rPr>
  </w:style>
  <w:style w:type="character" w:customStyle="1" w:styleId="TYPE">
    <w:name w:val="TYPE"/>
    <w:basedOn w:val="DefaultParagraphFont"/>
    <w:uiPriority w:val="1"/>
    <w:qFormat/>
    <w:rsid w:val="004C286E"/>
    <w:rPr>
      <w:rFonts w:ascii="Century Gothic" w:hAnsi="Century Gothic"/>
      <w:b w:val="0"/>
      <w:i w:val="0"/>
      <w:caps/>
      <w:smallCaps w:val="0"/>
      <w:strike w:val="0"/>
      <w:dstrike w:val="0"/>
      <w:vanish w:val="0"/>
      <w:sz w:val="20"/>
      <w:vertAlign w:val="baseline"/>
    </w:rPr>
  </w:style>
  <w:style w:type="paragraph" w:customStyle="1" w:styleId="Footer1">
    <w:name w:val="Footer1"/>
    <w:basedOn w:val="Normal"/>
    <w:link w:val="footerChar0"/>
    <w:qFormat/>
    <w:rsid w:val="004C286E"/>
    <w:pPr>
      <w:jc w:val="right"/>
      <w:outlineLvl w:val="0"/>
    </w:pPr>
    <w:rPr>
      <w:rFonts w:eastAsia="Cambria" w:cs="Times New Roman"/>
      <w:kern w:val="0"/>
      <w:szCs w:val="18"/>
      <w14:ligatures w14:val="none"/>
    </w:rPr>
  </w:style>
  <w:style w:type="character" w:customStyle="1" w:styleId="footerChar0">
    <w:name w:val="footer Char"/>
    <w:basedOn w:val="DefaultParagraphFont"/>
    <w:link w:val="Footer1"/>
    <w:rsid w:val="004C286E"/>
    <w:rPr>
      <w:rFonts w:ascii="Century Gothic" w:eastAsia="Cambria" w:hAnsi="Century Gothic" w:cs="Times New Roman"/>
      <w:kern w:val="0"/>
      <w:sz w:val="20"/>
      <w:szCs w:val="18"/>
      <w14:ligatures w14:val="none"/>
    </w:rPr>
  </w:style>
  <w:style w:type="paragraph" w:customStyle="1" w:styleId="Purpose">
    <w:name w:val="Purpose"/>
    <w:basedOn w:val="Heading2"/>
    <w:link w:val="PurposeChar"/>
    <w:rsid w:val="00826DF3"/>
    <w:pPr>
      <w:spacing w:before="0"/>
    </w:pPr>
  </w:style>
  <w:style w:type="character" w:customStyle="1" w:styleId="PurposeChar">
    <w:name w:val="Purpose Char"/>
    <w:basedOn w:val="Heading2Char"/>
    <w:link w:val="Purpose"/>
    <w:rsid w:val="00826DF3"/>
    <w:rPr>
      <w:rFonts w:asciiTheme="majorHAnsi" w:eastAsiaTheme="majorEastAsia" w:hAnsiTheme="majorHAnsi" w:cstheme="majorBidi"/>
      <w:b/>
      <w:sz w:val="20"/>
      <w:szCs w:val="32"/>
    </w:rPr>
  </w:style>
  <w:style w:type="paragraph" w:customStyle="1" w:styleId="Heading2-tablerow">
    <w:name w:val="Heading 2 - table row"/>
    <w:basedOn w:val="Heading2"/>
    <w:next w:val="Normal"/>
    <w:rsid w:val="00C95F73"/>
  </w:style>
  <w:style w:type="paragraph" w:styleId="TOCHeading">
    <w:name w:val="TOC Heading"/>
    <w:basedOn w:val="Heading1"/>
    <w:next w:val="Normal"/>
    <w:uiPriority w:val="39"/>
    <w:unhideWhenUsed/>
    <w:locked/>
    <w:rsid w:val="00F464E3"/>
    <w:pPr>
      <w:spacing w:before="240" w:line="259" w:lineRule="auto"/>
      <w:outlineLvl w:val="9"/>
    </w:pPr>
    <w:rPr>
      <w:b w:val="0"/>
      <w:caps w:val="0"/>
      <w:color w:val="921824" w:themeColor="accent1" w:themeShade="BF"/>
      <w:kern w:val="0"/>
      <w:sz w:val="32"/>
      <w:szCs w:val="32"/>
      <w14:ligatures w14:val="none"/>
    </w:rPr>
  </w:style>
  <w:style w:type="paragraph" w:styleId="TOC1">
    <w:name w:val="toc 1"/>
    <w:aliases w:val="Table of Contents"/>
    <w:basedOn w:val="Normal"/>
    <w:next w:val="Normal"/>
    <w:uiPriority w:val="39"/>
    <w:unhideWhenUsed/>
    <w:locked/>
    <w:rsid w:val="00FA437F"/>
    <w:pPr>
      <w:spacing w:before="120" w:after="12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F464E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464E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locked/>
    <w:rsid w:val="00F464E3"/>
    <w:rPr>
      <w:color w:val="24468E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23414"/>
    <w:rPr>
      <w:i/>
      <w:iCs/>
      <w:color w:val="B7B8BA" w:themeColor="text1" w:themeTint="BF"/>
    </w:rPr>
  </w:style>
  <w:style w:type="paragraph" w:customStyle="1" w:styleId="TableRow">
    <w:name w:val="Table Row"/>
    <w:basedOn w:val="Heading2"/>
    <w:next w:val="Normal"/>
    <w:rsid w:val="00ED42E9"/>
    <w:pPr>
      <w:spacing w:before="0"/>
    </w:pPr>
  </w:style>
  <w:style w:type="paragraph" w:customStyle="1" w:styleId="TABLEHEADING">
    <w:name w:val="TABLE HEADING"/>
    <w:basedOn w:val="Normal"/>
    <w:qFormat/>
    <w:rsid w:val="00ED42E9"/>
    <w:pPr>
      <w:framePr w:hSpace="180" w:wrap="around" w:vAnchor="text" w:hAnchor="text" w:y="1"/>
    </w:pPr>
    <w:rPr>
      <w:b/>
      <w:caps/>
      <w:sz w:val="22"/>
    </w:rPr>
  </w:style>
  <w:style w:type="paragraph" w:customStyle="1" w:styleId="PaperChecklist">
    <w:name w:val="Paper Checklist"/>
    <w:basedOn w:val="ListParagraph"/>
    <w:link w:val="PaperChecklistChar"/>
    <w:qFormat/>
    <w:rsid w:val="009E6311"/>
    <w:pPr>
      <w:numPr>
        <w:numId w:val="12"/>
      </w:numPr>
      <w:spacing w:line="280" w:lineRule="exact"/>
    </w:pPr>
  </w:style>
  <w:style w:type="character" w:customStyle="1" w:styleId="PaperChecklistChar">
    <w:name w:val="Paper Checklist Char"/>
    <w:basedOn w:val="DefaultParagraphFont"/>
    <w:link w:val="PaperChecklist"/>
    <w:rsid w:val="009E6311"/>
    <w:rPr>
      <w:rFonts w:ascii="Century Gothic" w:hAnsi="Century Gothic"/>
      <w:sz w:val="20"/>
    </w:rPr>
  </w:style>
  <w:style w:type="paragraph" w:customStyle="1" w:styleId="PurposeStatement">
    <w:name w:val="Purpose Statement"/>
    <w:basedOn w:val="Heading2"/>
    <w:qFormat/>
    <w:rsid w:val="00FF5010"/>
    <w:pPr>
      <w:spacing w:before="100" w:beforeAutospacing="1"/>
    </w:pPr>
  </w:style>
  <w:style w:type="paragraph" w:customStyle="1" w:styleId="BasicParagraph">
    <w:name w:val="[Basic Paragraph]"/>
    <w:basedOn w:val="Normal"/>
    <w:uiPriority w:val="99"/>
    <w:rsid w:val="00D317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14:ligatures w14:val="none"/>
    </w:rPr>
  </w:style>
  <w:style w:type="paragraph" w:customStyle="1" w:styleId="bullets0">
    <w:name w:val="bullets"/>
    <w:basedOn w:val="Normal"/>
    <w:link w:val="bulletsChar"/>
    <w:qFormat/>
    <w:rsid w:val="00D317ED"/>
    <w:pPr>
      <w:numPr>
        <w:numId w:val="14"/>
      </w:numPr>
      <w:outlineLvl w:val="0"/>
    </w:pPr>
    <w:rPr>
      <w:rFonts w:eastAsia="Cambria" w:cs="Times New Roman"/>
      <w:kern w:val="0"/>
      <w:szCs w:val="20"/>
      <w14:ligatures w14:val="none"/>
    </w:rPr>
  </w:style>
  <w:style w:type="character" w:customStyle="1" w:styleId="bulletsChar">
    <w:name w:val="bullets Char"/>
    <w:basedOn w:val="DefaultParagraphFont"/>
    <w:link w:val="bullets0"/>
    <w:rsid w:val="00D317ED"/>
    <w:rPr>
      <w:rFonts w:ascii="Century Gothic" w:eastAsia="Cambria" w:hAnsi="Century Gothic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17252078\Downloads\JRMC_common_template%20(11).dotx" TargetMode="External"/></Relationships>
</file>

<file path=word/theme/theme1.xml><?xml version="1.0" encoding="utf-8"?>
<a:theme xmlns:a="http://schemas.openxmlformats.org/drawingml/2006/main" name="JRMC-Office">
  <a:themeElements>
    <a:clrScheme name="JRMC Office Palette">
      <a:dk1>
        <a:srgbClr val="9FA1A3"/>
      </a:dk1>
      <a:lt1>
        <a:srgbClr val="75787B"/>
      </a:lt1>
      <a:dk2>
        <a:srgbClr val="FFFFFF"/>
      </a:dk2>
      <a:lt2>
        <a:srgbClr val="000000"/>
      </a:lt2>
      <a:accent1>
        <a:srgbClr val="C42032"/>
      </a:accent1>
      <a:accent2>
        <a:srgbClr val="8C8B35"/>
      </a:accent2>
      <a:accent3>
        <a:srgbClr val="F1F2F2"/>
      </a:accent3>
      <a:accent4>
        <a:srgbClr val="BABCBD"/>
      </a:accent4>
      <a:accent5>
        <a:srgbClr val="84329B"/>
      </a:accent5>
      <a:accent6>
        <a:srgbClr val="D62598"/>
      </a:accent6>
      <a:hlink>
        <a:srgbClr val="24468E"/>
      </a:hlink>
      <a:folHlink>
        <a:srgbClr val="000000"/>
      </a:folHlink>
    </a:clrScheme>
    <a:fontScheme name="JRM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JRMC-Office" id="{6DB10401-72E8-4075-85AA-AD6CB3A80497}" vid="{62955D92-2FD7-47B3-8288-A079BB210B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3B9D-A8B3-4F0A-9701-3A2B4B9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JRMC_common_template (11).dotx</Template>
  <TotalTime>12</TotalTime>
  <Pages>1</Pages>
  <Words>291</Words>
  <Characters>1339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Perkins,Tonya</dc:creator>
  <cp:keywords/>
  <dc:description/>
  <cp:lastModifiedBy>Perkins,Tonya</cp:lastModifiedBy>
  <cp:revision>1</cp:revision>
  <dcterms:created xsi:type="dcterms:W3CDTF">2025-12-18T19:00:00Z</dcterms:created>
  <dcterms:modified xsi:type="dcterms:W3CDTF">2025-12-18T19:13:00Z</dcterms:modified>
</cp:coreProperties>
</file>